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70EF" w14:textId="77777777" w:rsidR="009A18CB" w:rsidRPr="009A18CB" w:rsidRDefault="009A18CB" w:rsidP="009A18CB">
      <w:pPr>
        <w:spacing w:after="0"/>
        <w:jc w:val="center"/>
        <w:rPr>
          <w:rStyle w:val="markedcontent"/>
          <w:rFonts w:cstheme="minorHAnsi"/>
          <w:sz w:val="24"/>
          <w:szCs w:val="24"/>
        </w:rPr>
      </w:pPr>
      <w:r w:rsidRPr="009A18CB">
        <w:rPr>
          <w:rStyle w:val="markedcontent"/>
          <w:rFonts w:cstheme="minorHAnsi"/>
          <w:sz w:val="24"/>
          <w:szCs w:val="24"/>
        </w:rPr>
        <w:t>PUBLIC RECORDS ACCESS</w:t>
      </w:r>
    </w:p>
    <w:p w14:paraId="648F7538" w14:textId="54A8D0D8" w:rsidR="009A18CB" w:rsidRPr="009A18CB" w:rsidRDefault="009A18CB" w:rsidP="009A18CB">
      <w:pPr>
        <w:spacing w:after="0"/>
        <w:rPr>
          <w:rStyle w:val="markedcontent"/>
          <w:rFonts w:cstheme="minorHAnsi"/>
          <w:sz w:val="24"/>
          <w:szCs w:val="24"/>
        </w:rPr>
      </w:pPr>
      <w:r w:rsidRPr="009A18CB">
        <w:rPr>
          <w:rFonts w:cstheme="minorHAnsi"/>
          <w:sz w:val="24"/>
          <w:szCs w:val="24"/>
        </w:rPr>
        <w:br/>
      </w:r>
      <w:r w:rsidRPr="009A18CB">
        <w:rPr>
          <w:rStyle w:val="markedcontent"/>
          <w:rFonts w:cstheme="minorHAnsi"/>
          <w:sz w:val="24"/>
          <w:szCs w:val="24"/>
        </w:rPr>
        <w:t>Pursuant to the Right-To-Know Law, (Act 3 of 2008) (the “Act”), municipalities are required to make available for public inspection records which meet the generally outlined qualifications set forth in the Act. For more information regarding the Act, please contact the Commonwealth of Pennsylvania</w:t>
      </w:r>
      <w:r w:rsidR="00547EE0">
        <w:rPr>
          <w:rStyle w:val="markedcontent"/>
          <w:rFonts w:cstheme="minorHAnsi"/>
          <w:sz w:val="24"/>
          <w:szCs w:val="24"/>
        </w:rPr>
        <w:t>, O</w:t>
      </w:r>
      <w:r w:rsidR="00547EE0" w:rsidRPr="00EF234B">
        <w:rPr>
          <w:rStyle w:val="markedcontent"/>
          <w:rFonts w:cstheme="minorHAnsi"/>
          <w:sz w:val="24"/>
          <w:szCs w:val="24"/>
        </w:rPr>
        <w:t xml:space="preserve">ffice of </w:t>
      </w:r>
      <w:r w:rsidRPr="00EF234B">
        <w:rPr>
          <w:rStyle w:val="markedcontent"/>
          <w:rFonts w:cstheme="minorHAnsi"/>
          <w:sz w:val="24"/>
          <w:szCs w:val="24"/>
        </w:rPr>
        <w:t>Open Records</w:t>
      </w:r>
      <w:r w:rsidR="00547EE0" w:rsidRPr="00EF234B">
        <w:rPr>
          <w:rStyle w:val="markedcontent"/>
          <w:rFonts w:cstheme="minorHAnsi"/>
          <w:sz w:val="24"/>
          <w:szCs w:val="24"/>
        </w:rPr>
        <w:t>,</w:t>
      </w:r>
      <w:r w:rsidRPr="00EF234B">
        <w:rPr>
          <w:rStyle w:val="markedcontent"/>
          <w:rFonts w:cstheme="minorHAnsi"/>
          <w:sz w:val="24"/>
          <w:szCs w:val="24"/>
        </w:rPr>
        <w:t xml:space="preserve"> </w:t>
      </w:r>
      <w:r w:rsidR="00547EE0" w:rsidRPr="00EF234B">
        <w:rPr>
          <w:sz w:val="24"/>
          <w:szCs w:val="24"/>
        </w:rPr>
        <w:t>333 Market Street, 16</w:t>
      </w:r>
      <w:r w:rsidR="00547EE0" w:rsidRPr="00EF234B">
        <w:rPr>
          <w:sz w:val="24"/>
          <w:szCs w:val="24"/>
          <w:vertAlign w:val="superscript"/>
        </w:rPr>
        <w:t>th</w:t>
      </w:r>
      <w:r w:rsidR="00547EE0" w:rsidRPr="00EF234B">
        <w:rPr>
          <w:sz w:val="24"/>
          <w:szCs w:val="24"/>
        </w:rPr>
        <w:t xml:space="preserve"> Floor</w:t>
      </w:r>
      <w:r w:rsidR="00547EE0" w:rsidRPr="00EF234B">
        <w:rPr>
          <w:sz w:val="24"/>
          <w:szCs w:val="24"/>
        </w:rPr>
        <w:t xml:space="preserve">, </w:t>
      </w:r>
      <w:r w:rsidR="00547EE0" w:rsidRPr="00EF234B">
        <w:rPr>
          <w:sz w:val="24"/>
          <w:szCs w:val="24"/>
        </w:rPr>
        <w:t>Harrisburg, PA 17101-2234</w:t>
      </w:r>
      <w:r w:rsidRPr="00EF234B">
        <w:rPr>
          <w:rStyle w:val="markedcontent"/>
          <w:rFonts w:cstheme="minorHAnsi"/>
          <w:sz w:val="24"/>
          <w:szCs w:val="24"/>
        </w:rPr>
        <w:t>, (717) 346-9903. They</w:t>
      </w:r>
      <w:r w:rsidRPr="009A18CB">
        <w:rPr>
          <w:rStyle w:val="markedcontent"/>
          <w:rFonts w:cstheme="minorHAnsi"/>
          <w:sz w:val="24"/>
          <w:szCs w:val="24"/>
        </w:rPr>
        <w:t xml:space="preserve"> can also be reached at </w:t>
      </w:r>
      <w:hyperlink r:id="rId7" w:history="1">
        <w:r w:rsidR="00547EE0" w:rsidRPr="00EA613C">
          <w:rPr>
            <w:rStyle w:val="Hyperlink"/>
            <w:rFonts w:cstheme="minorHAnsi"/>
            <w:sz w:val="24"/>
            <w:szCs w:val="24"/>
          </w:rPr>
          <w:t>http://www.openrecords.</w:t>
        </w:r>
      </w:hyperlink>
      <w:r w:rsidR="00547EE0">
        <w:rPr>
          <w:rStyle w:val="Hyperlink"/>
          <w:rFonts w:cstheme="minorHAnsi"/>
          <w:sz w:val="24"/>
          <w:szCs w:val="24"/>
        </w:rPr>
        <w:t>pa.gov</w:t>
      </w:r>
      <w:r w:rsidRPr="009A18CB">
        <w:rPr>
          <w:rStyle w:val="markedcontent"/>
          <w:rFonts w:cstheme="minorHAnsi"/>
          <w:sz w:val="24"/>
          <w:szCs w:val="24"/>
        </w:rPr>
        <w:t>.</w:t>
      </w:r>
    </w:p>
    <w:p w14:paraId="34D15C7C" w14:textId="77777777" w:rsidR="009A18CB" w:rsidRPr="009A18CB" w:rsidRDefault="009A18CB" w:rsidP="009A18CB">
      <w:pPr>
        <w:spacing w:after="0"/>
        <w:rPr>
          <w:rStyle w:val="markedcontent"/>
          <w:rFonts w:cstheme="minorHAnsi"/>
          <w:sz w:val="24"/>
          <w:szCs w:val="24"/>
        </w:rPr>
      </w:pPr>
      <w:r w:rsidRPr="009A18CB">
        <w:rPr>
          <w:rFonts w:cstheme="minorHAnsi"/>
          <w:sz w:val="24"/>
          <w:szCs w:val="24"/>
        </w:rPr>
        <w:br/>
      </w:r>
      <w:r w:rsidRPr="009A18CB">
        <w:rPr>
          <w:rStyle w:val="markedcontent"/>
          <w:rFonts w:cstheme="minorHAnsi"/>
          <w:sz w:val="24"/>
          <w:szCs w:val="24"/>
        </w:rPr>
        <w:t>Requests for public records can be made by completing and submitting the Township’s Records Request Form</w:t>
      </w:r>
      <w:r w:rsidRPr="009A18CB">
        <w:rPr>
          <w:rFonts w:cstheme="minorHAnsi"/>
          <w:sz w:val="24"/>
          <w:szCs w:val="24"/>
        </w:rPr>
        <w:t xml:space="preserve"> </w:t>
      </w:r>
      <w:r w:rsidRPr="009A18CB">
        <w:rPr>
          <w:rStyle w:val="markedcontent"/>
          <w:rFonts w:cstheme="minorHAnsi"/>
          <w:sz w:val="24"/>
          <w:szCs w:val="24"/>
        </w:rPr>
        <w:t xml:space="preserve">which can be found at </w:t>
      </w:r>
      <w:hyperlink r:id="rId8" w:history="1">
        <w:r w:rsidRPr="009A18CB">
          <w:rPr>
            <w:rStyle w:val="Hyperlink"/>
            <w:rFonts w:cstheme="minorHAnsi"/>
            <w:sz w:val="24"/>
            <w:szCs w:val="24"/>
          </w:rPr>
          <w:t>www.easthempfield.org</w:t>
        </w:r>
      </w:hyperlink>
      <w:r w:rsidRPr="009A18CB">
        <w:rPr>
          <w:rStyle w:val="markedcontent"/>
          <w:rFonts w:cstheme="minorHAnsi"/>
          <w:sz w:val="24"/>
          <w:szCs w:val="24"/>
        </w:rPr>
        <w:t xml:space="preserve">. East Hempfield Township will also accept the forms supplied for making such requests by the Commonwealth Office of Public Records. </w:t>
      </w:r>
    </w:p>
    <w:p w14:paraId="4B6F1CD4" w14:textId="77777777" w:rsidR="009A18CB" w:rsidRPr="009A18CB" w:rsidRDefault="009A18CB" w:rsidP="009A18CB">
      <w:pPr>
        <w:spacing w:after="0"/>
        <w:rPr>
          <w:rStyle w:val="markedcontent"/>
          <w:rFonts w:cstheme="minorHAnsi"/>
          <w:sz w:val="24"/>
          <w:szCs w:val="24"/>
        </w:rPr>
      </w:pPr>
    </w:p>
    <w:p w14:paraId="6B2303C1" w14:textId="53A2C147" w:rsidR="009A18CB" w:rsidRPr="009A18CB" w:rsidRDefault="009A18CB" w:rsidP="009A18CB">
      <w:pPr>
        <w:spacing w:after="0"/>
        <w:rPr>
          <w:rStyle w:val="markedcontent"/>
          <w:rFonts w:cstheme="minorHAnsi"/>
          <w:sz w:val="24"/>
          <w:szCs w:val="24"/>
        </w:rPr>
      </w:pPr>
      <w:r w:rsidRPr="009A18CB">
        <w:rPr>
          <w:rStyle w:val="markedcontent"/>
          <w:rFonts w:cstheme="minorHAnsi"/>
          <w:sz w:val="24"/>
          <w:szCs w:val="24"/>
        </w:rPr>
        <w:t xml:space="preserve">All such requests should be submitted to the East Hempfield Township Open Records Officer, Diane Garber, by mail to 1700 </w:t>
      </w:r>
      <w:proofErr w:type="spellStart"/>
      <w:r w:rsidRPr="009A18CB">
        <w:rPr>
          <w:rStyle w:val="markedcontent"/>
          <w:rFonts w:cstheme="minorHAnsi"/>
          <w:sz w:val="24"/>
          <w:szCs w:val="24"/>
        </w:rPr>
        <w:t>Nissley</w:t>
      </w:r>
      <w:proofErr w:type="spellEnd"/>
      <w:r w:rsidRPr="009A18CB">
        <w:rPr>
          <w:rStyle w:val="markedcontent"/>
          <w:rFonts w:cstheme="minorHAnsi"/>
          <w:sz w:val="24"/>
          <w:szCs w:val="24"/>
        </w:rPr>
        <w:t xml:space="preserve"> Rd, PO Box 128, Landisville, P</w:t>
      </w:r>
      <w:r w:rsidR="00547EE0">
        <w:rPr>
          <w:rStyle w:val="markedcontent"/>
          <w:rFonts w:cstheme="minorHAnsi"/>
          <w:sz w:val="24"/>
          <w:szCs w:val="24"/>
        </w:rPr>
        <w:t>A</w:t>
      </w:r>
      <w:r w:rsidRPr="009A18CB">
        <w:rPr>
          <w:rStyle w:val="markedcontent"/>
          <w:rFonts w:cstheme="minorHAnsi"/>
          <w:sz w:val="24"/>
          <w:szCs w:val="24"/>
        </w:rPr>
        <w:t xml:space="preserve"> 17538</w:t>
      </w:r>
      <w:r w:rsidR="00547EE0">
        <w:rPr>
          <w:rStyle w:val="markedcontent"/>
          <w:rFonts w:cstheme="minorHAnsi"/>
          <w:sz w:val="24"/>
          <w:szCs w:val="24"/>
        </w:rPr>
        <w:t>,</w:t>
      </w:r>
      <w:r w:rsidRPr="009A18CB">
        <w:rPr>
          <w:rStyle w:val="markedcontent"/>
          <w:rFonts w:cstheme="minorHAnsi"/>
          <w:sz w:val="24"/>
          <w:szCs w:val="24"/>
        </w:rPr>
        <w:t xml:space="preserve"> or via email to RTK@easthempfi</w:t>
      </w:r>
      <w:r w:rsidR="00547EE0">
        <w:rPr>
          <w:rStyle w:val="markedcontent"/>
          <w:rFonts w:cstheme="minorHAnsi"/>
          <w:sz w:val="24"/>
          <w:szCs w:val="24"/>
        </w:rPr>
        <w:t>e</w:t>
      </w:r>
      <w:r w:rsidRPr="009A18CB">
        <w:rPr>
          <w:rStyle w:val="markedcontent"/>
          <w:rFonts w:cstheme="minorHAnsi"/>
          <w:sz w:val="24"/>
          <w:szCs w:val="24"/>
        </w:rPr>
        <w:t>ld.org. The Township will reply to your request in the manner required by the Act. If you have questions about open records, you may contact the Township Open Records Officer at (717) 898-3100, Ext. 268.</w:t>
      </w:r>
    </w:p>
    <w:p w14:paraId="09E8DB03" w14:textId="099851C3" w:rsidR="009A18CB" w:rsidRPr="009A18CB" w:rsidRDefault="009A18CB" w:rsidP="009A18CB">
      <w:pPr>
        <w:spacing w:after="0"/>
        <w:rPr>
          <w:rStyle w:val="markedcontent"/>
          <w:rFonts w:cstheme="minorHAnsi"/>
          <w:sz w:val="24"/>
          <w:szCs w:val="24"/>
        </w:rPr>
      </w:pPr>
      <w:r w:rsidRPr="009A18CB">
        <w:rPr>
          <w:rFonts w:cstheme="minorHAnsi"/>
          <w:sz w:val="24"/>
          <w:szCs w:val="24"/>
        </w:rPr>
        <w:br/>
      </w:r>
      <w:r w:rsidRPr="009A18CB">
        <w:rPr>
          <w:rStyle w:val="markedcontent"/>
          <w:rFonts w:cstheme="minorHAnsi"/>
          <w:sz w:val="24"/>
          <w:szCs w:val="24"/>
        </w:rPr>
        <w:t>If your request is denied and relates to public records</w:t>
      </w:r>
      <w:r w:rsidR="00547EE0">
        <w:rPr>
          <w:rStyle w:val="markedcontent"/>
          <w:rFonts w:cstheme="minorHAnsi"/>
          <w:sz w:val="24"/>
          <w:szCs w:val="24"/>
        </w:rPr>
        <w:t>,</w:t>
      </w:r>
      <w:r w:rsidRPr="009A18CB">
        <w:rPr>
          <w:rStyle w:val="markedcontent"/>
          <w:rFonts w:cstheme="minorHAnsi"/>
          <w:sz w:val="24"/>
          <w:szCs w:val="24"/>
        </w:rPr>
        <w:t xml:space="preserve"> other than records relating to criminal investigations, appeals should be submitted to </w:t>
      </w:r>
      <w:r w:rsidR="00547EE0" w:rsidRPr="009A18CB">
        <w:rPr>
          <w:rStyle w:val="markedcontent"/>
          <w:rFonts w:cstheme="minorHAnsi"/>
          <w:sz w:val="24"/>
          <w:szCs w:val="24"/>
        </w:rPr>
        <w:t>Commonwealth of Pennsylvania</w:t>
      </w:r>
      <w:r w:rsidR="00547EE0">
        <w:rPr>
          <w:rStyle w:val="markedcontent"/>
          <w:rFonts w:cstheme="minorHAnsi"/>
          <w:sz w:val="24"/>
          <w:szCs w:val="24"/>
        </w:rPr>
        <w:t xml:space="preserve">, Office of </w:t>
      </w:r>
      <w:r w:rsidR="00547EE0" w:rsidRPr="009A18CB">
        <w:rPr>
          <w:rStyle w:val="markedcontent"/>
          <w:rFonts w:cstheme="minorHAnsi"/>
          <w:sz w:val="24"/>
          <w:szCs w:val="24"/>
        </w:rPr>
        <w:t>Open Records</w:t>
      </w:r>
      <w:r w:rsidR="00547EE0">
        <w:rPr>
          <w:rStyle w:val="markedcontent"/>
          <w:rFonts w:cstheme="minorHAnsi"/>
          <w:sz w:val="24"/>
          <w:szCs w:val="24"/>
        </w:rPr>
        <w:t>,</w:t>
      </w:r>
      <w:r w:rsidR="00547EE0" w:rsidRPr="009A18CB">
        <w:rPr>
          <w:rStyle w:val="markedcontent"/>
          <w:rFonts w:cstheme="minorHAnsi"/>
          <w:sz w:val="24"/>
          <w:szCs w:val="24"/>
        </w:rPr>
        <w:t xml:space="preserve"> </w:t>
      </w:r>
      <w:r w:rsidR="00547EE0">
        <w:t>333 Market Street, 16</w:t>
      </w:r>
      <w:r w:rsidR="00547EE0">
        <w:rPr>
          <w:vertAlign w:val="superscript"/>
        </w:rPr>
        <w:t>th</w:t>
      </w:r>
      <w:r w:rsidR="00547EE0">
        <w:t xml:space="preserve"> Floor, Harrisburg, PA 17101-2234</w:t>
      </w:r>
      <w:r w:rsidRPr="009A18CB">
        <w:rPr>
          <w:rStyle w:val="markedcontent"/>
          <w:rFonts w:cstheme="minorHAnsi"/>
          <w:sz w:val="24"/>
          <w:szCs w:val="24"/>
        </w:rPr>
        <w:t>. These appeals will be heard by officers of the Office of Public Records.</w:t>
      </w:r>
    </w:p>
    <w:p w14:paraId="382F03B1" w14:textId="77777777" w:rsidR="009A18CB" w:rsidRPr="009A18CB" w:rsidRDefault="009A18CB" w:rsidP="009A18CB">
      <w:pPr>
        <w:spacing w:after="0"/>
        <w:rPr>
          <w:rStyle w:val="markedcontent"/>
          <w:rFonts w:cstheme="minorHAnsi"/>
          <w:sz w:val="24"/>
          <w:szCs w:val="24"/>
        </w:rPr>
      </w:pPr>
      <w:r w:rsidRPr="009A18CB">
        <w:rPr>
          <w:rFonts w:cstheme="minorHAnsi"/>
          <w:sz w:val="24"/>
          <w:szCs w:val="24"/>
        </w:rPr>
        <w:br/>
      </w:r>
      <w:r w:rsidRPr="009A18CB">
        <w:rPr>
          <w:rStyle w:val="markedcontent"/>
          <w:rFonts w:cstheme="minorHAnsi"/>
          <w:sz w:val="24"/>
          <w:szCs w:val="24"/>
        </w:rPr>
        <w:t>If your request is denied and relates to records regarding criminal investigations, appeals should be submitted</w:t>
      </w:r>
      <w:r w:rsidRPr="009A18CB">
        <w:rPr>
          <w:rFonts w:cstheme="minorHAnsi"/>
          <w:sz w:val="24"/>
          <w:szCs w:val="24"/>
        </w:rPr>
        <w:t xml:space="preserve"> </w:t>
      </w:r>
      <w:r w:rsidRPr="009A18CB">
        <w:rPr>
          <w:rStyle w:val="markedcontent"/>
          <w:rFonts w:cstheme="minorHAnsi"/>
          <w:sz w:val="24"/>
          <w:szCs w:val="24"/>
        </w:rPr>
        <w:t>to Lancaster County District Attorney’s Right to Know Appeals Officer, 50 North Duke Street, PO Box 83480, Lancaster, PA 17608-3480.</w:t>
      </w:r>
    </w:p>
    <w:p w14:paraId="38C57157" w14:textId="38A7C4FF" w:rsidR="00617E6D" w:rsidRPr="009A18CB" w:rsidRDefault="009A18CB" w:rsidP="009A18CB">
      <w:pPr>
        <w:spacing w:after="0"/>
        <w:rPr>
          <w:rFonts w:cstheme="minorHAnsi"/>
          <w:sz w:val="24"/>
          <w:szCs w:val="24"/>
        </w:rPr>
      </w:pPr>
      <w:r w:rsidRPr="009A18CB">
        <w:rPr>
          <w:rFonts w:cstheme="minorHAnsi"/>
          <w:sz w:val="24"/>
          <w:szCs w:val="24"/>
        </w:rPr>
        <w:br/>
      </w:r>
      <w:r w:rsidRPr="009A18CB">
        <w:rPr>
          <w:rStyle w:val="markedcontent"/>
          <w:rFonts w:cstheme="minorHAnsi"/>
          <w:sz w:val="24"/>
          <w:szCs w:val="24"/>
        </w:rPr>
        <w:t>All appeals must be in writing, must state the grounds upon which the requestor asserts that the requested record is a public record and must address any grounds stated by the Township for delaying or denying the request. All appeals must be filed within 15 business days of the mailing date of the East Hempfield Township notice of denial or a deemed denial as defined in the Act. All appeals will be handled in accordance with the Act.</w:t>
      </w:r>
    </w:p>
    <w:sectPr w:rsidR="00617E6D" w:rsidRPr="009A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CB"/>
    <w:rsid w:val="00547EE0"/>
    <w:rsid w:val="00617E6D"/>
    <w:rsid w:val="009A18CB"/>
    <w:rsid w:val="00EF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4078"/>
  <w15:chartTrackingRefBased/>
  <w15:docId w15:val="{2ACFF5BA-A144-43C7-AE92-34D1E0D4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9A18CB"/>
  </w:style>
  <w:style w:type="character" w:styleId="Hyperlink">
    <w:name w:val="Hyperlink"/>
    <w:basedOn w:val="DefaultParagraphFont"/>
    <w:uiPriority w:val="99"/>
    <w:unhideWhenUsed/>
    <w:rsid w:val="009A18CB"/>
    <w:rPr>
      <w:color w:val="0563C1" w:themeColor="hyperlink"/>
      <w:u w:val="single"/>
    </w:rPr>
  </w:style>
  <w:style w:type="character" w:styleId="UnresolvedMention">
    <w:name w:val="Unresolved Mention"/>
    <w:basedOn w:val="DefaultParagraphFont"/>
    <w:uiPriority w:val="99"/>
    <w:semiHidden/>
    <w:unhideWhenUsed/>
    <w:rsid w:val="009A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hempfield.org" TargetMode="External"/><Relationship Id="rId3" Type="http://schemas.openxmlformats.org/officeDocument/2006/relationships/customXml" Target="../customXml/item3.xml"/><Relationship Id="rId7" Type="http://schemas.openxmlformats.org/officeDocument/2006/relationships/hyperlink" Target="http://www.openreco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11F4C85B2E6040909BB53F9B975701" ma:contentTypeVersion="16" ma:contentTypeDescription="Create a new document." ma:contentTypeScope="" ma:versionID="72f7dfb5bf9affd2ff06ebbb6fc0828b">
  <xsd:schema xmlns:xsd="http://www.w3.org/2001/XMLSchema" xmlns:xs="http://www.w3.org/2001/XMLSchema" xmlns:p="http://schemas.microsoft.com/office/2006/metadata/properties" xmlns:ns2="925ddfb8-ea80-4c4f-a9a8-8853f16a34a5" xmlns:ns3="3a907b39-db42-4245-a277-759d05921ba2" targetNamespace="http://schemas.microsoft.com/office/2006/metadata/properties" ma:root="true" ma:fieldsID="448e3314e59002e5ea0d03a83a044e1d" ns2:_="" ns3:_="">
    <xsd:import namespace="925ddfb8-ea80-4c4f-a9a8-8853f16a34a5"/>
    <xsd:import namespace="3a907b39-db42-4245-a277-759d05921b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ddfb8-ea80-4c4f-a9a8-8853f16a34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907b39-db42-4245-a277-759d05921b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6D0870-502B-4429-81E0-E00F78CD0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980E5-10E5-42D2-95B5-D389D1A5EF6B}">
  <ds:schemaRefs>
    <ds:schemaRef ds:uri="http://schemas.microsoft.com/sharepoint/v3/contenttype/forms"/>
  </ds:schemaRefs>
</ds:datastoreItem>
</file>

<file path=customXml/itemProps3.xml><?xml version="1.0" encoding="utf-8"?>
<ds:datastoreItem xmlns:ds="http://schemas.openxmlformats.org/officeDocument/2006/customXml" ds:itemID="{1561EB24-6253-4AF0-937E-901CB9BF0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ddfb8-ea80-4c4f-a9a8-8853f16a34a5"/>
    <ds:schemaRef ds:uri="3a907b39-db42-4245-a277-759d05921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Garber</dc:creator>
  <cp:keywords/>
  <dc:description/>
  <cp:lastModifiedBy>Diane Garber</cp:lastModifiedBy>
  <cp:revision>3</cp:revision>
  <cp:lastPrinted>2022-05-26T12:44:00Z</cp:lastPrinted>
  <dcterms:created xsi:type="dcterms:W3CDTF">2022-05-20T14:09:00Z</dcterms:created>
  <dcterms:modified xsi:type="dcterms:W3CDTF">2022-05-26T13:57:00Z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0x0101004311F4C85B2E6040909BB53F9B975701</vt:lpwstr>
  </property>
</Properties>
</file>